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D" w:rsidRPr="003437BA" w:rsidRDefault="003437BA" w:rsidP="007B009F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DECLARACIÓ RESPONSABLE</w:t>
      </w:r>
      <w:r w:rsidR="007B009F" w:rsidRPr="003437BA">
        <w:rPr>
          <w:rFonts w:cs="Arial"/>
          <w:b/>
          <w:sz w:val="20"/>
          <w:u w:val="single"/>
        </w:rPr>
        <w:t xml:space="preserve"> RELATIVA A LA CONDICIÓ DE PIME</w:t>
      </w:r>
    </w:p>
    <w:p w:rsidR="007B009F" w:rsidRPr="00952C94" w:rsidRDefault="007B009F" w:rsidP="00207B21">
      <w:pPr>
        <w:rPr>
          <w:rFonts w:cs="Arial"/>
          <w:sz w:val="14"/>
          <w:szCs w:val="14"/>
        </w:rPr>
      </w:pPr>
    </w:p>
    <w:p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:rsidR="007B009F" w:rsidRPr="003D447E" w:rsidRDefault="007B009F" w:rsidP="00207B21">
      <w:pPr>
        <w:rPr>
          <w:rFonts w:cs="Arial"/>
          <w:b/>
          <w:sz w:val="6"/>
          <w:szCs w:val="6"/>
        </w:rPr>
      </w:pPr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  <w:r w:rsidR="00B94E23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0"/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  <w:r w:rsidR="00B94E23" w:rsidRP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1"/>
    </w:p>
    <w:p w:rsidR="00AF3859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NIF/CIF:</w:t>
      </w:r>
      <w:r w:rsidR="00B94E23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2"/>
    </w:p>
    <w:p w:rsidR="00AF3859" w:rsidRDefault="00AF3859" w:rsidP="00AF3859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  <w:r w:rsidR="00B94E23">
        <w:rPr>
          <w:rFonts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3"/>
    </w:p>
    <w:p w:rsidR="00AF3859" w:rsidRDefault="00AF3859" w:rsidP="00207B21">
      <w:pPr>
        <w:rPr>
          <w:rFonts w:cs="Arial"/>
          <w:sz w:val="20"/>
        </w:rPr>
      </w:pPr>
    </w:p>
    <w:p w:rsidR="00AF3859" w:rsidRPr="003437BA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Empresa nova creació</w:t>
      </w:r>
      <w:r w:rsidR="0055770B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55770B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770B"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="0055770B" w:rsidRPr="003437BA">
        <w:rPr>
          <w:rFonts w:cs="Helvetica"/>
          <w:kern w:val="28"/>
          <w:sz w:val="20"/>
        </w:rPr>
        <w:fldChar w:fldCharType="end"/>
      </w:r>
      <w:r w:rsidR="0055770B">
        <w:rPr>
          <w:rFonts w:cs="Helvetica"/>
          <w:kern w:val="28"/>
          <w:sz w:val="20"/>
        </w:rPr>
        <w:t xml:space="preserve"> NO</w:t>
      </w:r>
      <w:r w:rsidR="0055770B" w:rsidRPr="003437BA">
        <w:rPr>
          <w:rFonts w:cs="Helvetica"/>
          <w:kern w:val="28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SI </w:t>
      </w:r>
      <w:r w:rsidR="0055770B">
        <w:rPr>
          <w:rFonts w:cs="Helvetica"/>
          <w:kern w:val="28"/>
          <w:sz w:val="20"/>
        </w:rPr>
        <w:t>(</w:t>
      </w:r>
      <w:r w:rsidR="00B94E23">
        <w:rPr>
          <w:rFonts w:cs="Helvetica"/>
          <w:kern w:val="28"/>
          <w:sz w:val="20"/>
        </w:rPr>
        <w:t>en el quadre s’hauran d’</w:t>
      </w:r>
      <w:r w:rsidR="00D417C6">
        <w:rPr>
          <w:rFonts w:cs="Helvetica"/>
          <w:kern w:val="28"/>
          <w:sz w:val="20"/>
        </w:rPr>
        <w:t xml:space="preserve">indicar </w:t>
      </w:r>
      <w:r w:rsidR="00C86A08">
        <w:rPr>
          <w:rFonts w:cs="Helvetica"/>
          <w:kern w:val="28"/>
          <w:sz w:val="20"/>
        </w:rPr>
        <w:t>dades</w:t>
      </w:r>
      <w:r w:rsidR="00B94E23">
        <w:rPr>
          <w:rFonts w:cs="Helvetica"/>
          <w:kern w:val="28"/>
          <w:sz w:val="20"/>
        </w:rPr>
        <w:t xml:space="preserve"> basades en estimacions</w:t>
      </w:r>
      <w:r w:rsidR="00D417C6">
        <w:rPr>
          <w:rFonts w:cs="Helvetica"/>
          <w:kern w:val="28"/>
          <w:sz w:val="20"/>
        </w:rPr>
        <w:t>)</w:t>
      </w:r>
    </w:p>
    <w:p w:rsidR="007B009F" w:rsidRPr="00D417C6" w:rsidRDefault="007B009F" w:rsidP="00207B21">
      <w:pPr>
        <w:rPr>
          <w:rFonts w:cs="Arial"/>
          <w:sz w:val="16"/>
          <w:szCs w:val="16"/>
        </w:rPr>
      </w:pPr>
    </w:p>
    <w:p w:rsidR="00704A2D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Tipus d’empresa</w:t>
      </w:r>
      <w:r w:rsidR="006A4A49">
        <w:rPr>
          <w:rFonts w:cs="Arial"/>
          <w:b/>
          <w:sz w:val="20"/>
        </w:rPr>
        <w:t xml:space="preserve"> o autònom</w:t>
      </w:r>
    </w:p>
    <w:p w:rsidR="003D447E" w:rsidRPr="003D447E" w:rsidRDefault="003D447E" w:rsidP="00207B21">
      <w:pPr>
        <w:rPr>
          <w:rFonts w:cs="Arial"/>
          <w:b/>
          <w:sz w:val="6"/>
          <w:szCs w:val="6"/>
        </w:rPr>
      </w:pPr>
    </w:p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Microempresa</w:t>
      </w:r>
    </w:p>
    <w:bookmarkStart w:id="4" w:name="_GoBack"/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bookmarkEnd w:id="4"/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Petita empresa</w:t>
      </w:r>
      <w:r w:rsidR="004523CF" w:rsidRPr="003437BA">
        <w:rPr>
          <w:rFonts w:cs="Helvetica"/>
          <w:kern w:val="28"/>
          <w:sz w:val="20"/>
        </w:rPr>
        <w:t xml:space="preserve"> </w:t>
      </w:r>
    </w:p>
    <w:p w:rsidR="006A4A49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Mitjana empresa</w:t>
      </w:r>
      <w:r w:rsidRPr="003437BA">
        <w:rPr>
          <w:rFonts w:cs="Helvetica"/>
          <w:kern w:val="28"/>
          <w:sz w:val="20"/>
        </w:rPr>
        <w:t xml:space="preserve"> </w:t>
      </w:r>
    </w:p>
    <w:p w:rsidR="006A4A49" w:rsidRPr="003D447E" w:rsidRDefault="006A4A49" w:rsidP="00207B21">
      <w:pPr>
        <w:rPr>
          <w:rFonts w:cs="Helvetica"/>
          <w:kern w:val="28"/>
          <w:sz w:val="8"/>
          <w:szCs w:val="8"/>
        </w:rPr>
      </w:pPr>
    </w:p>
    <w:p w:rsidR="006A4A49" w:rsidRPr="006A4A49" w:rsidRDefault="006A4A49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</w:t>
      </w:r>
      <w:r w:rsidR="00D417C6">
        <w:rPr>
          <w:rFonts w:cs="Helvetica"/>
          <w:kern w:val="28"/>
          <w:sz w:val="20"/>
        </w:rPr>
        <w:t xml:space="preserve"> </w:t>
      </w:r>
      <w:r>
        <w:rPr>
          <w:rFonts w:cs="Helvetica"/>
          <w:kern w:val="28"/>
          <w:sz w:val="20"/>
        </w:rPr>
        <w:t xml:space="preserve">Autònom </w:t>
      </w:r>
    </w:p>
    <w:p w:rsidR="00322150" w:rsidRPr="00D417C6" w:rsidRDefault="00322150" w:rsidP="00704A2D">
      <w:pPr>
        <w:jc w:val="left"/>
        <w:rPr>
          <w:rFonts w:cs="Arial"/>
          <w:sz w:val="16"/>
          <w:szCs w:val="16"/>
        </w:rPr>
      </w:pPr>
    </w:p>
    <w:p w:rsidR="0055770B" w:rsidRPr="003D447E" w:rsidRDefault="0055770B" w:rsidP="00704A2D">
      <w:pPr>
        <w:jc w:val="left"/>
        <w:rPr>
          <w:rFonts w:cs="Arial"/>
          <w:b/>
          <w:bCs/>
          <w:sz w:val="20"/>
        </w:rPr>
      </w:pPr>
      <w:r w:rsidRPr="003D447E">
        <w:rPr>
          <w:rFonts w:cs="Arial"/>
          <w:b/>
          <w:bCs/>
          <w:sz w:val="20"/>
        </w:rPr>
        <w:t>Empreses associades o vinculades:</w:t>
      </w:r>
    </w:p>
    <w:p w:rsidR="003D447E" w:rsidRPr="003D447E" w:rsidRDefault="003D447E" w:rsidP="003D447E">
      <w:pPr>
        <w:rPr>
          <w:rFonts w:cs="Arial"/>
          <w:sz w:val="4"/>
          <w:szCs w:val="4"/>
        </w:rPr>
      </w:pPr>
    </w:p>
    <w:p w:rsidR="008961F8" w:rsidRPr="006A4A49" w:rsidRDefault="0055770B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 xml:space="preserve"> NO</w:t>
      </w:r>
      <w:r w:rsidR="003D447E">
        <w:rPr>
          <w:rFonts w:cs="Arial"/>
          <w:sz w:val="20"/>
        </w:rPr>
        <w:t xml:space="preserve">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3D447E"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 w:rsidR="003D447E">
        <w:rPr>
          <w:rFonts w:cs="Arial"/>
          <w:sz w:val="20"/>
        </w:rPr>
        <w:t xml:space="preserve"> </w:t>
      </w:r>
      <w:r>
        <w:rPr>
          <w:rFonts w:cs="Arial"/>
          <w:sz w:val="20"/>
        </w:rPr>
        <w:t>disposa de participació en empreses as</w:t>
      </w:r>
      <w:r w:rsidR="003D447E">
        <w:rPr>
          <w:rFonts w:cs="Arial"/>
          <w:sz w:val="20"/>
        </w:rPr>
        <w:t>sociades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:rsidR="0055770B" w:rsidRPr="008961F8" w:rsidRDefault="0055770B" w:rsidP="003D447E">
      <w:pPr>
        <w:tabs>
          <w:tab w:val="left" w:pos="1276"/>
        </w:tabs>
        <w:rPr>
          <w:rFonts w:cs="Arial"/>
          <w:sz w:val="12"/>
          <w:szCs w:val="12"/>
        </w:rPr>
      </w:pPr>
    </w:p>
    <w:p w:rsidR="008961F8" w:rsidRPr="006A4A49" w:rsidRDefault="003D447E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>NO</w:t>
      </w:r>
      <w:r>
        <w:rPr>
          <w:rFonts w:cs="Arial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BA53E6">
        <w:rPr>
          <w:rFonts w:cs="Helvetica"/>
          <w:kern w:val="28"/>
          <w:sz w:val="20"/>
        </w:rPr>
      </w:r>
      <w:r w:rsidR="00BA53E6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>
        <w:rPr>
          <w:rFonts w:cs="Arial"/>
          <w:sz w:val="20"/>
        </w:rPr>
        <w:t xml:space="preserve"> disposa de participació en empreses vinculades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:rsidR="003D447E" w:rsidRPr="003437BA" w:rsidRDefault="003D447E" w:rsidP="003D447E">
      <w:pPr>
        <w:rPr>
          <w:rFonts w:cs="Arial"/>
          <w:sz w:val="20"/>
        </w:rPr>
      </w:pPr>
    </w:p>
    <w:p w:rsidR="00322150" w:rsidRPr="003437BA" w:rsidRDefault="007B009F" w:rsidP="00704A2D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per determinar </w:t>
      </w:r>
      <w:r w:rsidR="00C444A1">
        <w:rPr>
          <w:rFonts w:cs="Arial"/>
          <w:b/>
          <w:sz w:val="20"/>
        </w:rPr>
        <w:t>el tipus</w:t>
      </w:r>
      <w:r w:rsidRPr="003437BA">
        <w:rPr>
          <w:rFonts w:cs="Arial"/>
          <w:b/>
          <w:sz w:val="20"/>
        </w:rPr>
        <w:t xml:space="preserve"> d’empresa</w:t>
      </w:r>
      <w:r w:rsidR="009909E4">
        <w:rPr>
          <w:rFonts w:cs="Arial"/>
          <w:b/>
          <w:sz w:val="20"/>
        </w:rPr>
        <w:t xml:space="preserve"> o autònom</w:t>
      </w:r>
      <w:r w:rsidR="000C34BA" w:rsidRPr="003437BA">
        <w:rPr>
          <w:rFonts w:cs="Arial"/>
          <w:b/>
          <w:sz w:val="20"/>
        </w:rPr>
        <w:t xml:space="preserve"> </w:t>
      </w:r>
    </w:p>
    <w:p w:rsidR="00322150" w:rsidRPr="003D447E" w:rsidRDefault="00322150" w:rsidP="00704A2D">
      <w:pPr>
        <w:jc w:val="left"/>
        <w:rPr>
          <w:rFonts w:cs="Arial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984"/>
        <w:gridCol w:w="1843"/>
      </w:tblGrid>
      <w:tr w:rsidR="004523CF" w:rsidRPr="00AA368E" w:rsidTr="00D417C6">
        <w:tc>
          <w:tcPr>
            <w:tcW w:w="9351" w:type="dxa"/>
            <w:gridSpan w:val="4"/>
            <w:shd w:val="clear" w:color="auto" w:fill="auto"/>
          </w:tcPr>
          <w:p w:rsidR="004523CF" w:rsidRPr="00AA368E" w:rsidRDefault="00D04277" w:rsidP="00AA368E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Any comptable de referència</w:t>
            </w:r>
            <w:r w:rsidR="004523CF" w:rsidRPr="00AA368E">
              <w:rPr>
                <w:rFonts w:cs="Arial"/>
                <w:sz w:val="20"/>
              </w:rPr>
              <w:t xml:space="preserve"> </w:t>
            </w:r>
            <w:r w:rsidR="00AF3859">
              <w:rPr>
                <w:rFonts w:cs="Arial"/>
                <w:sz w:val="20"/>
                <w:vertAlign w:val="superscript"/>
              </w:rPr>
              <w:t xml:space="preserve">1 </w:t>
            </w:r>
            <w:r w:rsidR="00AF3859" w:rsidRPr="00AF3859">
              <w:rPr>
                <w:rFonts w:cs="Helvetica"/>
                <w:sz w:val="20"/>
                <w:vertAlign w:val="superscript"/>
              </w:rPr>
              <w:t>i</w:t>
            </w:r>
            <w:r w:rsidR="00AF3859">
              <w:rPr>
                <w:rFonts w:cs="Helvetica"/>
                <w:sz w:val="20"/>
              </w:rPr>
              <w:t xml:space="preserve"> </w:t>
            </w:r>
            <w:r w:rsidR="00AF3859">
              <w:rPr>
                <w:rFonts w:cs="Helvetica"/>
                <w:sz w:val="20"/>
                <w:vertAlign w:val="superscript"/>
              </w:rPr>
              <w:t>2</w:t>
            </w:r>
            <w:r w:rsidR="004523CF" w:rsidRPr="00AA368E">
              <w:rPr>
                <w:rFonts w:cs="Arial"/>
                <w:sz w:val="20"/>
              </w:rPr>
              <w:t>:</w:t>
            </w:r>
            <w:r w:rsidR="003D447E" w:rsidRPr="00D04277">
              <w:rPr>
                <w:rFonts w:cs="Arial"/>
                <w:sz w:val="20"/>
                <w:shd w:val="clear" w:color="auto" w:fill="BFBFBF" w:themeFill="background1" w:themeFillShade="BF"/>
              </w:rPr>
              <w:t xml:space="preserve">  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instrText xml:space="preserve"> FORMTEXT </w:instrTex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separate"/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end"/>
            </w:r>
            <w:bookmarkEnd w:id="5"/>
          </w:p>
        </w:tc>
      </w:tr>
      <w:tr w:rsidR="004523CF" w:rsidRPr="00AA368E" w:rsidTr="00D417C6">
        <w:trPr>
          <w:trHeight w:val="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23CF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4523CF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</w:tr>
      <w:tr w:rsidR="004523CF" w:rsidRPr="00AA368E" w:rsidTr="00D417C6">
        <w:trPr>
          <w:trHeight w:val="317"/>
        </w:trPr>
        <w:tc>
          <w:tcPr>
            <w:tcW w:w="4390" w:type="dxa"/>
            <w:shd w:val="clear" w:color="auto" w:fill="auto"/>
            <w:vAlign w:val="center"/>
          </w:tcPr>
          <w:p w:rsidR="004523CF" w:rsidRPr="00AA368E" w:rsidRDefault="004523CF" w:rsidP="00BC2390">
            <w:pPr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de l’</w:t>
            </w:r>
            <w:r w:rsidRPr="00AA368E">
              <w:rPr>
                <w:rFonts w:cs="Arial"/>
                <w:b/>
                <w:sz w:val="20"/>
              </w:rPr>
              <w:t>empresa sol·licitant</w:t>
            </w:r>
            <w:r w:rsidR="006A4A49">
              <w:rPr>
                <w:rFonts w:cs="Arial"/>
                <w:b/>
                <w:sz w:val="20"/>
              </w:rPr>
              <w:t xml:space="preserve"> o autònom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984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B94E23" w:rsidRPr="00AA368E" w:rsidTr="00D417C6">
        <w:trPr>
          <w:trHeight w:val="278"/>
        </w:trPr>
        <w:tc>
          <w:tcPr>
            <w:tcW w:w="4390" w:type="dxa"/>
            <w:shd w:val="clear" w:color="auto" w:fill="auto"/>
            <w:vAlign w:val="center"/>
          </w:tcPr>
          <w:p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dades </w:t>
            </w:r>
            <w:r w:rsidRPr="00AA368E">
              <w:rPr>
                <w:rFonts w:cs="Arial"/>
                <w:b/>
                <w:sz w:val="20"/>
              </w:rPr>
              <w:t>empreses associades</w:t>
            </w:r>
            <w:r w:rsidRPr="00AA368E">
              <w:rPr>
                <w:rFonts w:cs="Arial"/>
                <w:sz w:val="20"/>
              </w:rPr>
              <w:t xml:space="preserve"> (Annex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:rsidTr="00D417C6">
        <w:trPr>
          <w:trHeight w:val="269"/>
        </w:trPr>
        <w:tc>
          <w:tcPr>
            <w:tcW w:w="4390" w:type="dxa"/>
            <w:shd w:val="clear" w:color="auto" w:fill="auto"/>
            <w:vAlign w:val="center"/>
          </w:tcPr>
          <w:p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dades</w:t>
            </w:r>
            <w:r w:rsidRPr="00AA368E">
              <w:rPr>
                <w:rFonts w:cs="Arial"/>
                <w:sz w:val="20"/>
              </w:rPr>
              <w:t xml:space="preserve"> </w:t>
            </w:r>
            <w:r w:rsidRPr="00AA368E">
              <w:rPr>
                <w:rFonts w:cs="Arial"/>
                <w:b/>
                <w:sz w:val="20"/>
              </w:rPr>
              <w:t>empreses vinculades</w:t>
            </w:r>
            <w:r w:rsidRPr="00AA368E">
              <w:rPr>
                <w:rFonts w:cs="Arial"/>
                <w:sz w:val="20"/>
              </w:rPr>
              <w:t xml:space="preserve"> (Annex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:rsidTr="00D417C6">
        <w:trPr>
          <w:trHeight w:val="39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B94E23" w:rsidRPr="00AA368E" w:rsidRDefault="00B94E23" w:rsidP="00B94E23">
            <w:pPr>
              <w:jc w:val="right"/>
              <w:rPr>
                <w:rFonts w:cs="Arial"/>
                <w:b/>
                <w:sz w:val="20"/>
              </w:rPr>
            </w:pPr>
            <w:r w:rsidRPr="00AA36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6D33E8" w:rsidRPr="003437BA" w:rsidRDefault="006D33E8" w:rsidP="006D33E8">
      <w:pPr>
        <w:jc w:val="left"/>
        <w:rPr>
          <w:rFonts w:cs="Arial"/>
          <w:sz w:val="20"/>
        </w:rPr>
      </w:pPr>
    </w:p>
    <w:p w:rsidR="00AF3859" w:rsidRDefault="006D33E8" w:rsidP="006D33E8">
      <w:pPr>
        <w:rPr>
          <w:rFonts w:cs="Arial"/>
          <w:sz w:val="16"/>
          <w:szCs w:val="16"/>
        </w:rPr>
      </w:pPr>
      <w:r w:rsidRPr="003437BA">
        <w:rPr>
          <w:rFonts w:cs="Helvetica"/>
          <w:sz w:val="16"/>
          <w:szCs w:val="16"/>
        </w:rPr>
        <w:t>¹</w:t>
      </w:r>
      <w:r w:rsidRPr="003437BA">
        <w:rPr>
          <w:rFonts w:cs="Arial"/>
          <w:sz w:val="16"/>
          <w:szCs w:val="16"/>
        </w:rPr>
        <w:t xml:space="preserve"> Totes les dades correspondran al darrer exercici comptable tancat</w:t>
      </w:r>
      <w:r w:rsidR="00AF3859">
        <w:rPr>
          <w:rFonts w:cs="Arial"/>
          <w:sz w:val="16"/>
          <w:szCs w:val="16"/>
        </w:rPr>
        <w:t xml:space="preserve"> en el moment de la sol·licitud</w:t>
      </w:r>
      <w:r w:rsidRPr="003437BA">
        <w:rPr>
          <w:rFonts w:cs="Arial"/>
          <w:sz w:val="16"/>
          <w:szCs w:val="16"/>
        </w:rPr>
        <w:t xml:space="preserve"> i es calcularan amb caràcter anual. </w:t>
      </w:r>
    </w:p>
    <w:p w:rsidR="006D33E8" w:rsidRPr="003437BA" w:rsidRDefault="00AF3859" w:rsidP="006D33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="006D33E8" w:rsidRPr="003437BA">
        <w:rPr>
          <w:rFonts w:cs="Arial"/>
          <w:sz w:val="16"/>
          <w:szCs w:val="16"/>
        </w:rPr>
        <w:t xml:space="preserve">En </w:t>
      </w:r>
      <w:r w:rsidR="00C86A08">
        <w:rPr>
          <w:rFonts w:cs="Arial"/>
          <w:sz w:val="16"/>
          <w:szCs w:val="16"/>
        </w:rPr>
        <w:t>el cas d’</w:t>
      </w:r>
      <w:r w:rsidR="006D33E8" w:rsidRPr="003437BA">
        <w:rPr>
          <w:rFonts w:cs="Arial"/>
          <w:sz w:val="16"/>
          <w:szCs w:val="16"/>
        </w:rPr>
        <w:t xml:space="preserve">empreses de </w:t>
      </w:r>
      <w:r w:rsidR="006D33E8" w:rsidRPr="00AF3859">
        <w:rPr>
          <w:rFonts w:cs="Arial"/>
          <w:b/>
          <w:bCs/>
          <w:sz w:val="16"/>
          <w:szCs w:val="16"/>
        </w:rPr>
        <w:t>nova creació que no han tancat encara les seves comptes, s’utilitzaran dades basades en estimacions fiables</w:t>
      </w:r>
      <w:r w:rsidR="006D33E8" w:rsidRPr="003437BA">
        <w:rPr>
          <w:rFonts w:cs="Arial"/>
          <w:sz w:val="16"/>
          <w:szCs w:val="16"/>
        </w:rPr>
        <w:t xml:space="preserve"> realitzades durant l’exercici financer.</w:t>
      </w:r>
    </w:p>
    <w:p w:rsidR="00AC7A2D" w:rsidRDefault="00AC7A2D" w:rsidP="007315BA">
      <w:pPr>
        <w:jc w:val="left"/>
        <w:rPr>
          <w:rFonts w:cs="Arial"/>
          <w:b/>
          <w:sz w:val="20"/>
        </w:rPr>
      </w:pPr>
    </w:p>
    <w:p w:rsidR="007315BA" w:rsidRPr="003437BA" w:rsidRDefault="007315BA" w:rsidP="007315BA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Firma</w:t>
      </w:r>
    </w:p>
    <w:p w:rsidR="006D33E8" w:rsidRPr="003437BA" w:rsidRDefault="006D33E8" w:rsidP="006D33E8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Nom i càrrec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9"/>
    </w:p>
    <w:p w:rsidR="006D33E8" w:rsidRPr="003437BA" w:rsidRDefault="006D33E8" w:rsidP="006D33E8">
      <w:pPr>
        <w:jc w:val="left"/>
        <w:rPr>
          <w:rFonts w:cs="Arial"/>
          <w:sz w:val="20"/>
        </w:rPr>
      </w:pPr>
    </w:p>
    <w:p w:rsidR="006D33E8" w:rsidRDefault="006D33E8" w:rsidP="006D33E8">
      <w:pPr>
        <w:jc w:val="left"/>
        <w:rPr>
          <w:rFonts w:cs="Arial"/>
          <w:sz w:val="20"/>
        </w:rPr>
      </w:pPr>
    </w:p>
    <w:p w:rsidR="001F32D7" w:rsidRDefault="001F32D7" w:rsidP="006D33E8">
      <w:pPr>
        <w:jc w:val="left"/>
        <w:rPr>
          <w:rFonts w:cs="Arial"/>
          <w:sz w:val="20"/>
        </w:rPr>
      </w:pPr>
    </w:p>
    <w:p w:rsidR="001F32D7" w:rsidRDefault="001F32D7" w:rsidP="006D33E8">
      <w:pPr>
        <w:jc w:val="left"/>
        <w:rPr>
          <w:rFonts w:cs="Arial"/>
          <w:sz w:val="20"/>
        </w:rPr>
      </w:pPr>
    </w:p>
    <w:p w:rsidR="00AF3859" w:rsidRDefault="00AF3859" w:rsidP="006A4A49">
      <w:pPr>
        <w:jc w:val="left"/>
        <w:rPr>
          <w:rFonts w:cs="Arial"/>
          <w:sz w:val="20"/>
        </w:rPr>
      </w:pPr>
    </w:p>
    <w:p w:rsidR="003D447E" w:rsidRDefault="003D447E" w:rsidP="006A4A49">
      <w:pPr>
        <w:jc w:val="left"/>
        <w:rPr>
          <w:rFonts w:cs="Arial"/>
          <w:sz w:val="20"/>
        </w:rPr>
      </w:pPr>
    </w:p>
    <w:p w:rsidR="006A4A49" w:rsidRDefault="006D33E8" w:rsidP="00D417C6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Lloc i data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10"/>
    </w:p>
    <w:p w:rsidR="00D417C6" w:rsidRDefault="00D417C6" w:rsidP="00A24391">
      <w:pPr>
        <w:jc w:val="center"/>
        <w:rPr>
          <w:rFonts w:cs="Arial"/>
          <w:b/>
          <w:sz w:val="20"/>
          <w:u w:val="single"/>
        </w:rPr>
      </w:pPr>
    </w:p>
    <w:p w:rsidR="00322150" w:rsidRPr="003437BA" w:rsidRDefault="004523CF" w:rsidP="00A24391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 w:rsidR="004668F4" w:rsidRPr="003437BA">
        <w:rPr>
          <w:rFonts w:cs="Arial"/>
          <w:b/>
          <w:sz w:val="20"/>
          <w:u w:val="single"/>
        </w:rPr>
        <w:t>A</w:t>
      </w:r>
      <w:r w:rsidR="007315BA" w:rsidRPr="003437BA">
        <w:rPr>
          <w:rFonts w:cs="Arial"/>
          <w:b/>
          <w:sz w:val="20"/>
          <w:u w:val="single"/>
        </w:rPr>
        <w:t>.</w:t>
      </w:r>
      <w:r w:rsidR="00A24391">
        <w:rPr>
          <w:rFonts w:cs="Arial"/>
          <w:b/>
          <w:sz w:val="20"/>
          <w:u w:val="single"/>
        </w:rPr>
        <w:t xml:space="preserve"> </w:t>
      </w:r>
      <w:r w:rsidR="007315BA" w:rsidRPr="003437BA">
        <w:rPr>
          <w:rFonts w:cs="Arial"/>
          <w:b/>
          <w:sz w:val="20"/>
          <w:u w:val="single"/>
        </w:rPr>
        <w:t>EMPRESES ASSOCIADES</w:t>
      </w:r>
    </w:p>
    <w:p w:rsidR="004523CF" w:rsidRPr="003437BA" w:rsidRDefault="004523CF" w:rsidP="004523CF">
      <w:pPr>
        <w:jc w:val="center"/>
        <w:rPr>
          <w:rFonts w:cs="Arial"/>
          <w:b/>
          <w:sz w:val="20"/>
          <w:u w:val="single"/>
        </w:rPr>
      </w:pPr>
    </w:p>
    <w:p w:rsidR="001461BE" w:rsidRDefault="001461BE" w:rsidP="004668F4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>empreses associades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o iguals al 25% (</w:t>
      </w:r>
      <w:r w:rsidRPr="001461BE">
        <w:rPr>
          <w:rFonts w:cs="Arial"/>
          <w:sz w:val="20"/>
        </w:rPr>
        <w:t>≥25%</w:t>
      </w:r>
      <w:r>
        <w:rPr>
          <w:rFonts w:cs="Arial"/>
          <w:sz w:val="20"/>
        </w:rPr>
        <w:t>)</w:t>
      </w:r>
      <w:r w:rsidR="00F91945">
        <w:rPr>
          <w:rFonts w:cs="Arial"/>
          <w:sz w:val="20"/>
        </w:rPr>
        <w:t xml:space="preserve"> i inferiors o igual al 50% (</w:t>
      </w:r>
      <w:r w:rsidR="00F91945">
        <w:rPr>
          <w:rFonts w:cs="Helvetica"/>
          <w:sz w:val="20"/>
        </w:rPr>
        <w:t>≤</w:t>
      </w:r>
      <w:r w:rsidR="00F91945">
        <w:rPr>
          <w:rFonts w:cs="Arial"/>
          <w:sz w:val="20"/>
        </w:rPr>
        <w:t>50%)</w:t>
      </w:r>
      <w:r>
        <w:rPr>
          <w:rFonts w:cs="Arial"/>
          <w:sz w:val="20"/>
        </w:rPr>
        <w:t>. Per al càlcul del nombre d’efectius</w:t>
      </w:r>
      <w:r w:rsidR="00F91945">
        <w:rPr>
          <w:rFonts w:cs="Arial"/>
          <w:sz w:val="20"/>
        </w:rPr>
        <w:t xml:space="preserve"> (treballadors), volum de negoci i balanç, </w:t>
      </w:r>
      <w:r w:rsidRPr="001461BE">
        <w:rPr>
          <w:rFonts w:cs="Arial"/>
          <w:sz w:val="20"/>
        </w:rPr>
        <w:t>s'imputarà el percentatge de participació corresponent del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 w:rsidR="00F91945"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 w:rsidR="00F91945"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igual o superior al 25% de l’empresa objecte d’ajut.</w:t>
      </w:r>
    </w:p>
    <w:p w:rsidR="001461BE" w:rsidRDefault="001461BE" w:rsidP="004668F4">
      <w:pPr>
        <w:rPr>
          <w:rFonts w:cs="Arial"/>
          <w:sz w:val="20"/>
        </w:rPr>
      </w:pPr>
    </w:p>
    <w:p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2 </w:t>
      </w:r>
      <w:bookmarkStart w:id="11" w:name="_Hlk37746019"/>
      <w:r>
        <w:rPr>
          <w:rFonts w:cs="Arial"/>
          <w:sz w:val="20"/>
        </w:rPr>
        <w:t xml:space="preserve">del quadre </w:t>
      </w:r>
      <w:r w:rsidR="00243491">
        <w:rPr>
          <w:rFonts w:cs="Arial"/>
          <w:sz w:val="20"/>
        </w:rPr>
        <w:t xml:space="preserve">de la pàgina 1 d’aquesta </w:t>
      </w:r>
      <w:r>
        <w:rPr>
          <w:rFonts w:cs="Arial"/>
          <w:sz w:val="20"/>
        </w:rPr>
        <w:t>declaració</w:t>
      </w:r>
      <w:bookmarkEnd w:id="11"/>
      <w:r>
        <w:rPr>
          <w:rFonts w:cs="Arial"/>
          <w:sz w:val="20"/>
        </w:rPr>
        <w:t>. Qualsevol aclariment indicar-ho en el camp d’observacions.</w:t>
      </w:r>
    </w:p>
    <w:p w:rsidR="00322150" w:rsidRDefault="00322150" w:rsidP="00704A2D">
      <w:pPr>
        <w:jc w:val="left"/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3D447E" w:rsidRPr="00AA368E" w:rsidTr="00B94E23">
        <w:tc>
          <w:tcPr>
            <w:tcW w:w="2694" w:type="dxa"/>
            <w:shd w:val="clear" w:color="auto" w:fill="D9D9D9" w:themeFill="background1" w:themeFillShade="D9"/>
          </w:tcPr>
          <w:p w:rsidR="003D447E" w:rsidRPr="00AA368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</w:t>
            </w:r>
            <w:r w:rsidRPr="00AA368E">
              <w:rPr>
                <w:rFonts w:cs="Arial"/>
                <w:sz w:val="20"/>
              </w:rPr>
              <w:t>mpresa associada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</w:t>
            </w:r>
            <w:r w:rsidR="00E94F5E">
              <w:rPr>
                <w:rFonts w:cs="Arial"/>
                <w:sz w:val="20"/>
              </w:rPr>
              <w:t>icipació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3D447E" w:rsidRPr="00AA368E" w:rsidTr="00B94E23">
        <w:tc>
          <w:tcPr>
            <w:tcW w:w="2694" w:type="dxa"/>
            <w:shd w:val="clear" w:color="auto" w:fill="auto"/>
          </w:tcPr>
          <w:p w:rsidR="003D447E" w:rsidRPr="00AA368E" w:rsidRDefault="003D447E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B94E23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94E23" w:rsidRPr="00B94E23">
              <w:rPr>
                <w:rFonts w:cs="Arial"/>
                <w:sz w:val="18"/>
                <w:szCs w:val="18"/>
              </w:rPr>
            </w:r>
            <w:r w:rsidR="00B94E23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26" w:type="dxa"/>
          </w:tcPr>
          <w:p w:rsidR="003D447E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1" w:type="dxa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8"/>
          </w:p>
        </w:tc>
      </w:tr>
      <w:tr w:rsidR="00B94E23" w:rsidRPr="00AA368E" w:rsidTr="00B94E23">
        <w:tc>
          <w:tcPr>
            <w:tcW w:w="2694" w:type="dxa"/>
            <w:shd w:val="clear" w:color="auto" w:fill="auto"/>
          </w:tcPr>
          <w:p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94E23" w:rsidRPr="00AA368E" w:rsidTr="00B94E23">
        <w:tc>
          <w:tcPr>
            <w:tcW w:w="2694" w:type="dxa"/>
            <w:shd w:val="clear" w:color="auto" w:fill="auto"/>
          </w:tcPr>
          <w:p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72060D">
        <w:tc>
          <w:tcPr>
            <w:tcW w:w="6096" w:type="dxa"/>
            <w:gridSpan w:val="3"/>
            <w:shd w:val="clear" w:color="auto" w:fill="D9D9D9" w:themeFill="background1" w:themeFillShade="D9"/>
          </w:tcPr>
          <w:p w:rsidR="0072060D" w:rsidRPr="00B94E23" w:rsidRDefault="0072060D" w:rsidP="0072060D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2918E6" w:rsidRPr="003437BA" w:rsidRDefault="002918E6" w:rsidP="00C86A08">
      <w:pPr>
        <w:rPr>
          <w:rFonts w:cs="Arial"/>
          <w:sz w:val="20"/>
        </w:rPr>
      </w:pPr>
    </w:p>
    <w:p w:rsidR="00C86A08" w:rsidRPr="0072060D" w:rsidRDefault="00F91945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En aquells casos en que l’empresa sol·licitant i l’empresa associada disposin de participacions mútues s’escollirà el percentatge de participació major.</w:t>
      </w:r>
    </w:p>
    <w:p w:rsidR="00C86A08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Pr="0072060D">
        <w:rPr>
          <w:rFonts w:cs="Arial"/>
          <w:sz w:val="16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:rsidR="00C86A08" w:rsidRPr="0072060D" w:rsidRDefault="00C86A08" w:rsidP="00C86A08">
      <w:pPr>
        <w:pStyle w:val="Pargrafdel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 xml:space="preserve">Socis de l’empresa sol·licitant amb participació en l’empresa sol·licitant ≥25% i ≤50% </w:t>
      </w:r>
      <w:r w:rsidR="00D417C6" w:rsidRPr="0072060D">
        <w:rPr>
          <w:rFonts w:cs="Arial"/>
          <w:sz w:val="16"/>
          <w:szCs w:val="16"/>
        </w:rPr>
        <w:t xml:space="preserve">que disposin d’una </w:t>
      </w:r>
      <w:r w:rsidRPr="0072060D">
        <w:rPr>
          <w:rFonts w:cs="Arial"/>
          <w:sz w:val="16"/>
          <w:szCs w:val="16"/>
        </w:rPr>
        <w:t>participació en altres empreses &gt;50%.</w:t>
      </w:r>
    </w:p>
    <w:p w:rsidR="00C86A08" w:rsidRPr="0072060D" w:rsidRDefault="00C86A08" w:rsidP="00C86A08">
      <w:pPr>
        <w:pStyle w:val="Pargrafdel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>Socis de l’empresa sol·licitant amb participació en l’empresa sol·licitant &gt;50% amb participacions ≥25% i ≤50% en les altres empreses.</w:t>
      </w:r>
    </w:p>
    <w:p w:rsidR="00C86A08" w:rsidRPr="0072060D" w:rsidRDefault="00C86A08" w:rsidP="00C86A08">
      <w:pPr>
        <w:ind w:left="360" w:firstLine="348"/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</w:rPr>
        <w:t>En ambdós casos el percentatge de participació serà el menor dels dos.</w:t>
      </w:r>
    </w:p>
    <w:p w:rsidR="00C86A08" w:rsidRDefault="00FD1BE3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Corresponents al percentatge de participació de l’empresa associada</w:t>
      </w:r>
      <w:r w:rsidR="00C86A08">
        <w:rPr>
          <w:rFonts w:cs="Arial"/>
          <w:sz w:val="18"/>
          <w:szCs w:val="18"/>
        </w:rPr>
        <w:t>.</w:t>
      </w:r>
    </w:p>
    <w:p w:rsidR="00E94F5E" w:rsidRDefault="00E94F5E" w:rsidP="00C86A08">
      <w:pPr>
        <w:rPr>
          <w:rFonts w:cs="Arial"/>
          <w:sz w:val="18"/>
          <w:szCs w:val="18"/>
        </w:rPr>
      </w:pPr>
    </w:p>
    <w:p w:rsidR="0072060D" w:rsidRDefault="0072060D" w:rsidP="00D417C6">
      <w:pPr>
        <w:rPr>
          <w:rFonts w:cs="Arial"/>
          <w:sz w:val="20"/>
        </w:rPr>
      </w:pPr>
    </w:p>
    <w:p w:rsidR="0072060D" w:rsidRPr="00C86A08" w:rsidRDefault="0072060D" w:rsidP="0072060D">
      <w:pPr>
        <w:rPr>
          <w:sz w:val="20"/>
          <w:szCs w:val="18"/>
        </w:rPr>
      </w:pPr>
      <w:r w:rsidRPr="00C86A08">
        <w:rPr>
          <w:sz w:val="20"/>
          <w:szCs w:val="18"/>
        </w:rPr>
        <w:t>Observacions: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sz w:val="20"/>
          <w:szCs w:val="18"/>
        </w:rPr>
        <w:instrText xml:space="preserve"> FORMTEXT </w:instrText>
      </w:r>
      <w:r>
        <w:rPr>
          <w:sz w:val="20"/>
          <w:szCs w:val="18"/>
        </w:rPr>
      </w:r>
      <w:r>
        <w:rPr>
          <w:sz w:val="20"/>
          <w:szCs w:val="18"/>
        </w:rPr>
        <w:fldChar w:fldCharType="separate"/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sz w:val="20"/>
          <w:szCs w:val="18"/>
        </w:rPr>
        <w:fldChar w:fldCharType="end"/>
      </w:r>
      <w:bookmarkEnd w:id="21"/>
    </w:p>
    <w:p w:rsidR="0072060D" w:rsidRDefault="0072060D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72060D" w:rsidRDefault="0072060D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BE49EB" w:rsidRDefault="00BE49EB" w:rsidP="00D417C6">
      <w:pPr>
        <w:rPr>
          <w:rFonts w:cs="Arial"/>
          <w:sz w:val="20"/>
        </w:rPr>
      </w:pPr>
    </w:p>
    <w:p w:rsidR="005C78E0" w:rsidRDefault="005C78E0" w:rsidP="00D417C6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>
        <w:rPr>
          <w:rFonts w:cs="Arial"/>
          <w:b/>
          <w:sz w:val="20"/>
          <w:u w:val="single"/>
        </w:rPr>
        <w:t>B</w:t>
      </w:r>
      <w:r w:rsidRPr="003437BA">
        <w:rPr>
          <w:rFonts w:cs="Arial"/>
          <w:b/>
          <w:sz w:val="20"/>
          <w:u w:val="single"/>
        </w:rPr>
        <w:t xml:space="preserve">. EMPRESES </w:t>
      </w:r>
      <w:r>
        <w:rPr>
          <w:rFonts w:cs="Arial"/>
          <w:b/>
          <w:sz w:val="20"/>
          <w:u w:val="single"/>
        </w:rPr>
        <w:t>VINCULA</w:t>
      </w:r>
      <w:r w:rsidRPr="003437BA">
        <w:rPr>
          <w:rFonts w:cs="Arial"/>
          <w:b/>
          <w:sz w:val="20"/>
          <w:u w:val="single"/>
        </w:rPr>
        <w:t>DES</w:t>
      </w:r>
    </w:p>
    <w:p w:rsidR="005C78E0" w:rsidRDefault="005C78E0" w:rsidP="005C78E0">
      <w:pPr>
        <w:jc w:val="center"/>
        <w:rPr>
          <w:rFonts w:cs="Arial"/>
          <w:b/>
          <w:sz w:val="20"/>
          <w:u w:val="single"/>
        </w:rPr>
      </w:pPr>
    </w:p>
    <w:p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 xml:space="preserve">empreses </w:t>
      </w:r>
      <w:r>
        <w:rPr>
          <w:rFonts w:cs="Arial"/>
          <w:b/>
          <w:bCs/>
          <w:sz w:val="20"/>
        </w:rPr>
        <w:t>vinculades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al 50% (&gt;50</w:t>
      </w:r>
      <w:r w:rsidRPr="001461BE">
        <w:rPr>
          <w:rFonts w:cs="Arial"/>
          <w:sz w:val="20"/>
        </w:rPr>
        <w:t>%</w:t>
      </w:r>
      <w:r>
        <w:rPr>
          <w:rFonts w:cs="Arial"/>
          <w:sz w:val="20"/>
        </w:rPr>
        <w:t xml:space="preserve">). Per al càlcul del nombre d’efectius (treballadors), volum de negoci i balanç, </w:t>
      </w:r>
      <w:r w:rsidRPr="001461BE">
        <w:rPr>
          <w:rFonts w:cs="Arial"/>
          <w:sz w:val="20"/>
        </w:rPr>
        <w:t xml:space="preserve">s'imputarà </w:t>
      </w:r>
      <w:r>
        <w:rPr>
          <w:rFonts w:cs="Arial"/>
          <w:sz w:val="20"/>
        </w:rPr>
        <w:t>el</w:t>
      </w:r>
      <w:r w:rsidRPr="001461BE">
        <w:rPr>
          <w:rFonts w:cs="Arial"/>
          <w:sz w:val="20"/>
        </w:rPr>
        <w:t xml:space="preserve">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superior al 50 % de l’empresa objecte d’ajut.</w:t>
      </w:r>
    </w:p>
    <w:p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:rsidR="00BE49EB" w:rsidRDefault="00BE49EB" w:rsidP="0048341C">
      <w:pPr>
        <w:rPr>
          <w:rFonts w:cs="Arial"/>
          <w:sz w:val="20"/>
        </w:rPr>
      </w:pPr>
    </w:p>
    <w:p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3 </w:t>
      </w:r>
      <w:r w:rsidR="00243491" w:rsidRPr="00243491">
        <w:rPr>
          <w:rFonts w:cs="Arial"/>
          <w:sz w:val="20"/>
        </w:rPr>
        <w:t>del quadre de la pàgina 1 d’aquesta declaració</w:t>
      </w:r>
      <w:r>
        <w:rPr>
          <w:rFonts w:cs="Arial"/>
          <w:sz w:val="20"/>
        </w:rPr>
        <w:t>. Qualsevol aclariment indicar-ho en el camp d’observacions.</w:t>
      </w:r>
    </w:p>
    <w:p w:rsidR="0072060D" w:rsidRDefault="0072060D" w:rsidP="0072060D">
      <w:pPr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BE49EB" w:rsidRPr="00AA368E" w:rsidTr="00E906D4">
        <w:tc>
          <w:tcPr>
            <w:tcW w:w="2694" w:type="dxa"/>
            <w:shd w:val="clear" w:color="auto" w:fill="D9D9D9" w:themeFill="background1" w:themeFillShade="D9"/>
          </w:tcPr>
          <w:p w:rsidR="00BE49EB" w:rsidRPr="00AA368E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 xml:space="preserve">mpresa </w:t>
            </w:r>
            <w:r w:rsidRPr="0048341C">
              <w:rPr>
                <w:rFonts w:cs="Arial"/>
                <w:sz w:val="20"/>
              </w:rPr>
              <w:t>vinculada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participació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6096" w:type="dxa"/>
            <w:gridSpan w:val="3"/>
            <w:shd w:val="clear" w:color="auto" w:fill="D9D9D9" w:themeFill="background1" w:themeFillShade="D9"/>
          </w:tcPr>
          <w:p w:rsidR="00BE49EB" w:rsidRPr="00B94E23" w:rsidRDefault="00BE49EB" w:rsidP="00E906D4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BE49EB" w:rsidRDefault="00BE49EB" w:rsidP="0048341C">
      <w:pPr>
        <w:rPr>
          <w:rFonts w:cs="Arial"/>
          <w:sz w:val="20"/>
        </w:rPr>
      </w:pPr>
    </w:p>
    <w:p w:rsidR="0048341C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="0048341C" w:rsidRPr="0072060D">
        <w:rPr>
          <w:rFonts w:cs="Arial"/>
          <w:sz w:val="16"/>
          <w:szCs w:val="16"/>
        </w:rPr>
        <w:t xml:space="preserve"> En aquells casos en que l’empresa sol·licitant i l’empresa </w:t>
      </w:r>
      <w:r w:rsidR="00BE49EB">
        <w:rPr>
          <w:rFonts w:cs="Arial"/>
          <w:sz w:val="16"/>
          <w:szCs w:val="16"/>
        </w:rPr>
        <w:t>vinculada</w:t>
      </w:r>
      <w:r w:rsidR="0048341C" w:rsidRPr="0072060D">
        <w:rPr>
          <w:rFonts w:cs="Arial"/>
          <w:sz w:val="16"/>
          <w:szCs w:val="16"/>
        </w:rPr>
        <w:t xml:space="preserve"> disposin de participacions mútues s’escollirà el percentatge de participació major.</w:t>
      </w:r>
      <w:r w:rsidR="00BE49EB">
        <w:rPr>
          <w:rFonts w:cs="Arial"/>
          <w:sz w:val="16"/>
          <w:szCs w:val="16"/>
        </w:rPr>
        <w:t xml:space="preserve"> </w:t>
      </w:r>
    </w:p>
    <w:p w:rsidR="00E94F5E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lastRenderedPageBreak/>
        <w:t>2</w:t>
      </w:r>
      <w:r w:rsidR="00E94F5E" w:rsidRPr="0072060D">
        <w:rPr>
          <w:rFonts w:cs="Arial"/>
          <w:sz w:val="16"/>
          <w:szCs w:val="16"/>
        </w:rPr>
        <w:t xml:space="preserve"> Indicar el motiu</w:t>
      </w:r>
      <w:r w:rsidR="00A24391" w:rsidRPr="0072060D">
        <w:rPr>
          <w:rFonts w:cs="Arial"/>
          <w:sz w:val="16"/>
          <w:szCs w:val="16"/>
        </w:rPr>
        <w:t xml:space="preserve"> de la</w:t>
      </w:r>
      <w:r w:rsidR="00E94F5E" w:rsidRPr="0072060D">
        <w:rPr>
          <w:rFonts w:cs="Arial"/>
          <w:sz w:val="16"/>
          <w:szCs w:val="16"/>
        </w:rPr>
        <w:t xml:space="preserve"> </w:t>
      </w:r>
      <w:r w:rsidR="00A24391" w:rsidRPr="0072060D">
        <w:rPr>
          <w:rFonts w:cs="Arial"/>
          <w:sz w:val="16"/>
          <w:szCs w:val="16"/>
        </w:rPr>
        <w:t>vinculació</w:t>
      </w:r>
      <w:r w:rsidR="00E94F5E" w:rsidRPr="0072060D">
        <w:rPr>
          <w:rFonts w:cs="Arial"/>
          <w:sz w:val="16"/>
          <w:szCs w:val="16"/>
        </w:rPr>
        <w:t xml:space="preserve">: empresa sol·licitant o soci empresa sol·licitant. En el cas de socis s’haurà d’indicar el nom i </w:t>
      </w:r>
      <w:r w:rsidR="00A24391" w:rsidRPr="0072060D">
        <w:rPr>
          <w:rFonts w:cs="Arial"/>
          <w:sz w:val="16"/>
          <w:szCs w:val="16"/>
        </w:rPr>
        <w:t>cognoms</w:t>
      </w:r>
      <w:r w:rsidR="00E94F5E" w:rsidRPr="0072060D">
        <w:rPr>
          <w:rFonts w:cs="Arial"/>
          <w:sz w:val="16"/>
          <w:szCs w:val="16"/>
        </w:rPr>
        <w:t xml:space="preserve">. </w:t>
      </w:r>
      <w:r w:rsidR="00A24391" w:rsidRPr="0072060D">
        <w:rPr>
          <w:rFonts w:cs="Arial"/>
          <w:sz w:val="16"/>
          <w:szCs w:val="16"/>
        </w:rPr>
        <w:t xml:space="preserve">Es consideraran </w:t>
      </w:r>
      <w:r w:rsidR="001C4C53">
        <w:rPr>
          <w:rFonts w:cs="Arial"/>
          <w:sz w:val="16"/>
          <w:szCs w:val="16"/>
        </w:rPr>
        <w:t xml:space="preserve">vinculades </w:t>
      </w:r>
      <w:r w:rsidR="00A24391" w:rsidRPr="0072060D">
        <w:rPr>
          <w:rFonts w:cs="Arial"/>
          <w:sz w:val="16"/>
          <w:szCs w:val="16"/>
        </w:rPr>
        <w:t>aquelles empreses en que el soci de l’empresa sol·licitant disposi de participació &gt;50% en ambdues empreses.</w:t>
      </w:r>
    </w:p>
    <w:p w:rsidR="00C86A08" w:rsidRDefault="00C86A08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Corresponents al percentatge de participació de l’empresa associada</w:t>
      </w:r>
      <w:r>
        <w:rPr>
          <w:rFonts w:cs="Arial"/>
          <w:sz w:val="18"/>
          <w:szCs w:val="18"/>
        </w:rPr>
        <w:t>.</w:t>
      </w:r>
    </w:p>
    <w:p w:rsidR="00BE49EB" w:rsidRDefault="00BE49EB" w:rsidP="00C86A08">
      <w:pPr>
        <w:rPr>
          <w:rFonts w:cs="Arial"/>
          <w:sz w:val="20"/>
        </w:rPr>
      </w:pPr>
    </w:p>
    <w:p w:rsidR="0072060D" w:rsidRDefault="0072060D" w:rsidP="00C86A08">
      <w:pPr>
        <w:rPr>
          <w:rFonts w:cs="Arial"/>
          <w:sz w:val="20"/>
        </w:rPr>
      </w:pPr>
      <w:r>
        <w:rPr>
          <w:rFonts w:cs="Arial"/>
          <w:sz w:val="20"/>
        </w:rPr>
        <w:t xml:space="preserve">Observacions: </w:t>
      </w:r>
      <w:r>
        <w:rPr>
          <w:rFonts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22"/>
    </w:p>
    <w:sectPr w:rsidR="0072060D" w:rsidSect="001F32D7">
      <w:headerReference w:type="default" r:id="rId8"/>
      <w:footerReference w:type="default" r:id="rId9"/>
      <w:type w:val="continuous"/>
      <w:pgSz w:w="11906" w:h="16838"/>
      <w:pgMar w:top="1843" w:right="1286" w:bottom="1985" w:left="1361" w:header="709" w:footer="6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2B" w:rsidRDefault="00F7222B">
      <w:r>
        <w:separator/>
      </w:r>
    </w:p>
  </w:endnote>
  <w:endnote w:type="continuationSeparator" w:id="0">
    <w:p w:rsidR="00F7222B" w:rsidRDefault="00F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6D4" w:rsidRPr="003C7BA9" w:rsidRDefault="00E906D4" w:rsidP="006D33E8">
    <w:pPr>
      <w:pStyle w:val="Textindependent"/>
      <w:pBdr>
        <w:bottom w:val="single" w:sz="18" w:space="1" w:color="auto"/>
      </w:pBdr>
      <w:spacing w:before="0"/>
      <w:rPr>
        <w:rFonts w:ascii="Arial" w:hAnsi="Arial" w:cs="Arial"/>
        <w:sz w:val="10"/>
        <w:szCs w:val="10"/>
        <w:lang w:val="ca-ES" w:eastAsia="es-ES"/>
      </w:rPr>
    </w:pPr>
  </w:p>
  <w:p w:rsidR="00E906D4" w:rsidRPr="00B77FD5" w:rsidRDefault="00E906D4" w:rsidP="00D417C6">
    <w:pPr>
      <w:ind w:firstLine="708"/>
      <w:rPr>
        <w:rFonts w:ascii="Arial" w:hAnsi="Arial" w:cs="Arial"/>
        <w:b/>
        <w:sz w:val="6"/>
        <w:szCs w:val="6"/>
      </w:rPr>
    </w:pPr>
  </w:p>
  <w:p w:rsidR="00E906D4" w:rsidRPr="00BA53E6" w:rsidRDefault="00BA53E6" w:rsidP="006D33E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d’A</w:t>
    </w:r>
    <w:r w:rsidRPr="00BA53E6">
      <w:rPr>
        <w:rFonts w:ascii="Arial" w:hAnsi="Arial" w:cs="Arial"/>
        <w:b/>
        <w:sz w:val="24"/>
        <w:szCs w:val="24"/>
      </w:rPr>
      <w:t>genda Rural</w:t>
    </w:r>
  </w:p>
  <w:p w:rsidR="00E906D4" w:rsidRPr="003D447E" w:rsidRDefault="00E906D4" w:rsidP="006D33E8">
    <w:pPr>
      <w:rPr>
        <w:rFonts w:ascii="Arial" w:hAnsi="Arial" w:cs="Arial"/>
        <w:b/>
        <w:bCs/>
        <w:sz w:val="6"/>
        <w:szCs w:val="12"/>
        <w:u w:val="single"/>
      </w:rPr>
    </w:pPr>
  </w:p>
  <w:p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  <w:u w:val="single"/>
      </w:rPr>
      <w:t>Informació sobre protecció de dades</w:t>
    </w:r>
    <w:r w:rsidRPr="00642842">
      <w:rPr>
        <w:rFonts w:ascii="Arial" w:hAnsi="Arial" w:cs="Arial"/>
        <w:b/>
        <w:bCs/>
        <w:sz w:val="14"/>
      </w:rPr>
      <w:t>:</w:t>
    </w:r>
  </w:p>
  <w:p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</w:rPr>
      <w:t>Identificació del tractament: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Gestió d'ajuts destinats a l’aplicació dels desenvolupament local participatiu Leader.</w:t>
    </w:r>
  </w:p>
  <w:p w:rsidR="00E906D4" w:rsidRPr="00642842" w:rsidRDefault="00E906D4" w:rsidP="006D33E8">
    <w:pPr>
      <w:rPr>
        <w:rFonts w:ascii="Arial" w:hAnsi="Arial" w:cs="Arial"/>
        <w:b/>
        <w:bCs/>
        <w:sz w:val="14"/>
        <w:lang w:eastAsia="en-US"/>
      </w:rPr>
    </w:pPr>
    <w:r w:rsidRPr="00642842">
      <w:rPr>
        <w:rFonts w:ascii="Arial" w:hAnsi="Arial" w:cs="Arial"/>
        <w:b/>
        <w:bCs/>
        <w:sz w:val="14"/>
      </w:rPr>
      <w:t>Responsable del tractament:</w:t>
    </w:r>
    <w:r w:rsidRPr="00642842">
      <w:rPr>
        <w:rFonts w:ascii="Arial" w:hAnsi="Arial" w:cs="Arial"/>
        <w:sz w:val="14"/>
      </w:rPr>
      <w:t xml:space="preserve"> </w:t>
    </w:r>
    <w:r w:rsidR="00BA53E6" w:rsidRPr="00BA53E6">
      <w:rPr>
        <w:rFonts w:ascii="Arial" w:hAnsi="Arial" w:cs="Arial"/>
        <w:i/>
        <w:iCs/>
        <w:sz w:val="14"/>
      </w:rPr>
      <w:t>Secretaria d’Agenda Rural</w:t>
    </w:r>
    <w:r w:rsidRPr="00642842">
      <w:rPr>
        <w:rFonts w:ascii="Arial" w:hAnsi="Arial" w:cs="Arial"/>
        <w:i/>
        <w:iCs/>
        <w:sz w:val="14"/>
      </w:rPr>
      <w:t>.</w:t>
    </w:r>
  </w:p>
  <w:p w:rsidR="00E906D4" w:rsidRPr="00642842" w:rsidRDefault="00E906D4" w:rsidP="006D33E8">
    <w:pPr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Finalitat: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Disposar de la informació relativa als ajuts destinats a l’aplicació del desenvolupament local participatiu Leader.</w:t>
    </w:r>
  </w:p>
  <w:p w:rsidR="00E906D4" w:rsidRPr="00642842" w:rsidRDefault="00E906D4" w:rsidP="006D33E8">
    <w:pPr>
      <w:autoSpaceDE w:val="0"/>
      <w:autoSpaceDN w:val="0"/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Legitimació</w:t>
    </w:r>
    <w:r w:rsidRPr="00642842">
      <w:rPr>
        <w:rFonts w:ascii="Arial" w:hAnsi="Arial" w:cs="Arial"/>
        <w:i/>
        <w:iCs/>
        <w:sz w:val="14"/>
      </w:rPr>
      <w:t>: Reglament (UE) núm.1305/2013; Reglament (UE) núm.1303/2013; Reglament (UE) núm. 1306/2013.</w:t>
    </w:r>
  </w:p>
  <w:p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iCs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Destinataris:</w:t>
    </w:r>
    <w:r w:rsidRPr="00642842">
      <w:rPr>
        <w:rFonts w:ascii="Arial" w:hAnsi="Arial" w:cs="Arial"/>
        <w:i/>
        <w:iCs/>
        <w:sz w:val="14"/>
        <w:szCs w:val="20"/>
      </w:rPr>
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</w:r>
  </w:p>
  <w:p w:rsidR="00E906D4" w:rsidRPr="00AB14CB" w:rsidRDefault="00E906D4" w:rsidP="00AB14CB">
    <w:pPr>
      <w:framePr w:w="436" w:h="1051" w:hSpace="142" w:wrap="around" w:vAnchor="page" w:hAnchor="page" w:x="137" w:y="14985"/>
      <w:textDirection w:val="btLr"/>
      <w:rPr>
        <w:rFonts w:cs="Helvetica"/>
        <w:kern w:val="28"/>
        <w:sz w:val="14"/>
        <w:szCs w:val="14"/>
      </w:rPr>
    </w:pPr>
    <w:r w:rsidRPr="00AB14CB">
      <w:rPr>
        <w:rFonts w:cs="Helvetica"/>
        <w:kern w:val="28"/>
        <w:sz w:val="14"/>
        <w:szCs w:val="14"/>
      </w:rPr>
      <w:t>A</w:t>
    </w:r>
    <w:r>
      <w:rPr>
        <w:rFonts w:cs="Helvetica"/>
        <w:kern w:val="28"/>
        <w:sz w:val="14"/>
        <w:szCs w:val="14"/>
      </w:rPr>
      <w:t>1084.01-DO32</w:t>
    </w:r>
  </w:p>
  <w:p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Drets de les persones interessades:</w:t>
    </w:r>
    <w:r w:rsidRPr="00642842">
      <w:rPr>
        <w:rFonts w:ascii="Arial" w:hAnsi="Arial" w:cs="Arial"/>
        <w:sz w:val="14"/>
        <w:szCs w:val="20"/>
      </w:rPr>
      <w:t xml:space="preserve"> </w:t>
    </w:r>
    <w:r w:rsidRPr="00642842">
      <w:rPr>
        <w:rFonts w:ascii="Arial" w:hAnsi="Arial" w:cs="Arial"/>
        <w:i/>
        <w:iCs/>
        <w:sz w:val="14"/>
        <w:szCs w:val="20"/>
      </w:rPr>
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</w:r>
    <w:hyperlink r:id="rId1" w:history="1">
      <w:r w:rsidRPr="00642842">
        <w:rPr>
          <w:rStyle w:val="Enlla"/>
          <w:rFonts w:ascii="Arial" w:hAnsi="Arial" w:cs="Arial"/>
          <w:i/>
          <w:iCs/>
          <w:sz w:val="14"/>
          <w:szCs w:val="20"/>
        </w:rPr>
        <w:t>dg02.daam@gencat.cat</w:t>
      </w:r>
    </w:hyperlink>
    <w:r w:rsidRPr="00642842">
      <w:rPr>
        <w:rFonts w:ascii="Arial" w:hAnsi="Arial" w:cs="Arial"/>
        <w:i/>
        <w:iCs/>
        <w:sz w:val="14"/>
        <w:szCs w:val="20"/>
      </w:rPr>
      <w:t>).</w:t>
    </w:r>
  </w:p>
  <w:p w:rsidR="00E906D4" w:rsidRPr="00642842" w:rsidRDefault="00E906D4" w:rsidP="006D33E8">
    <w:pPr>
      <w:rPr>
        <w:rFonts w:ascii="Arial" w:hAnsi="Arial" w:cs="Arial"/>
        <w:sz w:val="14"/>
      </w:rPr>
    </w:pPr>
    <w:r w:rsidRPr="00642842">
      <w:rPr>
        <w:rFonts w:ascii="Arial" w:hAnsi="Arial" w:cs="Arial"/>
        <w:b/>
        <w:bCs/>
        <w:sz w:val="14"/>
      </w:rPr>
      <w:t>Informació addicional: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Si voleu ampliar aquesta informació consulteu la fitxa descriptiva  del tractament de dades de caràcter personal al següent enllaç</w:t>
    </w:r>
    <w:r w:rsidRPr="00642842">
      <w:rPr>
        <w:rFonts w:ascii="Arial" w:hAnsi="Arial" w:cs="Arial"/>
        <w:i/>
        <w:iCs/>
        <w:sz w:val="14"/>
        <w:u w:val="single"/>
      </w:rPr>
      <w:t xml:space="preserve"> (</w:t>
    </w:r>
    <w:hyperlink r:id="rId2" w:history="1">
      <w:r w:rsidRPr="00642842">
        <w:rPr>
          <w:rStyle w:val="Enlla"/>
          <w:rFonts w:ascii="Arial" w:hAnsi="Arial" w:cs="Arial"/>
          <w:i/>
          <w:iCs/>
          <w:sz w:val="14"/>
        </w:rPr>
        <w:t>http://agricultura.gencat.cat/ca/departament/proteccio-dades/informacio-detallada-tractaments/</w:t>
      </w:r>
    </w:hyperlink>
    <w:r w:rsidRPr="00642842">
      <w:rPr>
        <w:rFonts w:ascii="Arial" w:hAnsi="Arial" w:cs="Arial"/>
        <w:i/>
        <w:iCs/>
        <w:sz w:val="14"/>
      </w:rPr>
      <w:t>).</w:t>
    </w:r>
  </w:p>
  <w:p w:rsidR="00E906D4" w:rsidRPr="00642842" w:rsidRDefault="00E906D4" w:rsidP="006D33E8">
    <w:pPr>
      <w:autoSpaceDE w:val="0"/>
      <w:autoSpaceDN w:val="0"/>
      <w:rPr>
        <w:rFonts w:ascii="Arial" w:hAnsi="Arial" w:cs="Arial"/>
        <w:sz w:val="14"/>
      </w:rPr>
    </w:pPr>
  </w:p>
  <w:p w:rsidR="00E906D4" w:rsidRPr="007B009F" w:rsidRDefault="00E906D4" w:rsidP="007B009F">
    <w:pPr>
      <w:pStyle w:val="Peu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2B" w:rsidRDefault="00F7222B">
      <w:r>
        <w:separator/>
      </w:r>
    </w:p>
  </w:footnote>
  <w:footnote w:type="continuationSeparator" w:id="0">
    <w:p w:rsidR="00F7222B" w:rsidRDefault="00F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6D4" w:rsidRPr="009F34EA" w:rsidRDefault="00E906D4" w:rsidP="002A45D3">
    <w:pPr>
      <w:pStyle w:val="Capalera"/>
      <w:rPr>
        <w:sz w:val="24"/>
        <w:szCs w:val="24"/>
      </w:rPr>
    </w:pPr>
    <w:r w:rsidRPr="009F34EA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569343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3" name="Imatge 7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4EA">
      <w:rPr>
        <w:sz w:val="24"/>
        <w:szCs w:val="24"/>
      </w:rPr>
      <w:t>Generalitat de Catalunya</w:t>
    </w:r>
  </w:p>
  <w:p w:rsidR="00E906D4" w:rsidRDefault="00E906D4" w:rsidP="002A45D3">
    <w:pPr>
      <w:pStyle w:val="Capalera"/>
      <w:rPr>
        <w:sz w:val="24"/>
        <w:szCs w:val="24"/>
      </w:rPr>
    </w:pPr>
    <w:r w:rsidRPr="009F34EA">
      <w:rPr>
        <w:sz w:val="24"/>
        <w:szCs w:val="24"/>
      </w:rPr>
      <w:t>Departament d'A</w:t>
    </w:r>
    <w:r w:rsidR="00BA53E6">
      <w:rPr>
        <w:sz w:val="24"/>
        <w:szCs w:val="24"/>
      </w:rPr>
      <w:t>cció Climàtica</w:t>
    </w:r>
    <w:r w:rsidRPr="009F34EA">
      <w:rPr>
        <w:sz w:val="24"/>
        <w:szCs w:val="24"/>
      </w:rPr>
      <w:t>,</w:t>
    </w:r>
    <w:r>
      <w:rPr>
        <w:sz w:val="24"/>
        <w:szCs w:val="24"/>
      </w:rPr>
      <w:t xml:space="preserve"> </w:t>
    </w:r>
  </w:p>
  <w:p w:rsidR="00E906D4" w:rsidRPr="009F34EA" w:rsidRDefault="00BA53E6" w:rsidP="002A45D3">
    <w:pPr>
      <w:pStyle w:val="Capalera"/>
      <w:rPr>
        <w:sz w:val="24"/>
        <w:szCs w:val="24"/>
      </w:rPr>
    </w:pPr>
    <w:r>
      <w:rPr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TTri7i9yBNinoWHdF0Xr527Ki/GMIn/TRreB5ieghr6F4yKnWbPSwkMDdi8BbEgKlfaxqe20N3Ziz0y5uyfg==" w:salt="2IKye8udpyhGZiZ9lIW9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D3"/>
    <w:rsid w:val="000036D1"/>
    <w:rsid w:val="000122E9"/>
    <w:rsid w:val="00017B70"/>
    <w:rsid w:val="000218D5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61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43459"/>
    <w:rsid w:val="001461BE"/>
    <w:rsid w:val="00151CAF"/>
    <w:rsid w:val="00157310"/>
    <w:rsid w:val="00162714"/>
    <w:rsid w:val="001647EA"/>
    <w:rsid w:val="00166E19"/>
    <w:rsid w:val="00167F10"/>
    <w:rsid w:val="00172971"/>
    <w:rsid w:val="0018110E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C4C53"/>
    <w:rsid w:val="001D3ACB"/>
    <w:rsid w:val="001D3F51"/>
    <w:rsid w:val="001D5F6E"/>
    <w:rsid w:val="001E355C"/>
    <w:rsid w:val="001E41BF"/>
    <w:rsid w:val="001F32D7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43491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06C0"/>
    <w:rsid w:val="003145B4"/>
    <w:rsid w:val="00322150"/>
    <w:rsid w:val="00330160"/>
    <w:rsid w:val="003323B0"/>
    <w:rsid w:val="003411AA"/>
    <w:rsid w:val="003437BA"/>
    <w:rsid w:val="003522DA"/>
    <w:rsid w:val="0035767B"/>
    <w:rsid w:val="00363849"/>
    <w:rsid w:val="00365CF1"/>
    <w:rsid w:val="0037355C"/>
    <w:rsid w:val="0037423B"/>
    <w:rsid w:val="0037527B"/>
    <w:rsid w:val="003841B9"/>
    <w:rsid w:val="0038479C"/>
    <w:rsid w:val="003861AD"/>
    <w:rsid w:val="00390FDD"/>
    <w:rsid w:val="003928BD"/>
    <w:rsid w:val="00395BD2"/>
    <w:rsid w:val="003C0DB6"/>
    <w:rsid w:val="003C1F3A"/>
    <w:rsid w:val="003D0854"/>
    <w:rsid w:val="003D29AB"/>
    <w:rsid w:val="003D447E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341C"/>
    <w:rsid w:val="0048732A"/>
    <w:rsid w:val="00490C7F"/>
    <w:rsid w:val="004A2808"/>
    <w:rsid w:val="004A46E9"/>
    <w:rsid w:val="004A4AE4"/>
    <w:rsid w:val="004A6ADC"/>
    <w:rsid w:val="004B3412"/>
    <w:rsid w:val="004B3923"/>
    <w:rsid w:val="004C19D8"/>
    <w:rsid w:val="004E2C5B"/>
    <w:rsid w:val="004E32C9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5770B"/>
    <w:rsid w:val="005642FC"/>
    <w:rsid w:val="00564DDB"/>
    <w:rsid w:val="005652E0"/>
    <w:rsid w:val="005663DD"/>
    <w:rsid w:val="00570FC3"/>
    <w:rsid w:val="00573FCE"/>
    <w:rsid w:val="00576F6D"/>
    <w:rsid w:val="00582520"/>
    <w:rsid w:val="005923FF"/>
    <w:rsid w:val="0059249C"/>
    <w:rsid w:val="005926C1"/>
    <w:rsid w:val="00593447"/>
    <w:rsid w:val="005962FF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178CC"/>
    <w:rsid w:val="00622B0E"/>
    <w:rsid w:val="00624ED3"/>
    <w:rsid w:val="006401B2"/>
    <w:rsid w:val="006503C9"/>
    <w:rsid w:val="006505A5"/>
    <w:rsid w:val="00651E95"/>
    <w:rsid w:val="0065215D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4A49"/>
    <w:rsid w:val="006A7FE8"/>
    <w:rsid w:val="006B0995"/>
    <w:rsid w:val="006B1702"/>
    <w:rsid w:val="006B33C6"/>
    <w:rsid w:val="006B7C90"/>
    <w:rsid w:val="006C2933"/>
    <w:rsid w:val="006C3A88"/>
    <w:rsid w:val="006D14A1"/>
    <w:rsid w:val="006D33E8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60D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01C4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4DB8"/>
    <w:rsid w:val="00836ED8"/>
    <w:rsid w:val="00842820"/>
    <w:rsid w:val="00855874"/>
    <w:rsid w:val="00856B94"/>
    <w:rsid w:val="0086017B"/>
    <w:rsid w:val="00864BB3"/>
    <w:rsid w:val="008828F0"/>
    <w:rsid w:val="0088426B"/>
    <w:rsid w:val="008857D9"/>
    <w:rsid w:val="00887D58"/>
    <w:rsid w:val="008905F7"/>
    <w:rsid w:val="00891612"/>
    <w:rsid w:val="00893450"/>
    <w:rsid w:val="008961F8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2C94"/>
    <w:rsid w:val="009578C1"/>
    <w:rsid w:val="0097027C"/>
    <w:rsid w:val="00970D50"/>
    <w:rsid w:val="00971C59"/>
    <w:rsid w:val="0097239B"/>
    <w:rsid w:val="00972E51"/>
    <w:rsid w:val="009734F4"/>
    <w:rsid w:val="00987D9E"/>
    <w:rsid w:val="009909E4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24391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14CB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3859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87FE8"/>
    <w:rsid w:val="00B90311"/>
    <w:rsid w:val="00B92C36"/>
    <w:rsid w:val="00B94ACA"/>
    <w:rsid w:val="00B94E23"/>
    <w:rsid w:val="00B952E4"/>
    <w:rsid w:val="00BA3DBB"/>
    <w:rsid w:val="00BA53E6"/>
    <w:rsid w:val="00BC2390"/>
    <w:rsid w:val="00BC2C1E"/>
    <w:rsid w:val="00BC7F6C"/>
    <w:rsid w:val="00BD1D57"/>
    <w:rsid w:val="00BD2DFC"/>
    <w:rsid w:val="00BE0DBB"/>
    <w:rsid w:val="00BE1EFE"/>
    <w:rsid w:val="00BE4584"/>
    <w:rsid w:val="00BE49EB"/>
    <w:rsid w:val="00BE6978"/>
    <w:rsid w:val="00BF3289"/>
    <w:rsid w:val="00BF5BD0"/>
    <w:rsid w:val="00BF5F52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A08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04277"/>
    <w:rsid w:val="00D10AF8"/>
    <w:rsid w:val="00D13ABF"/>
    <w:rsid w:val="00D142EE"/>
    <w:rsid w:val="00D1504D"/>
    <w:rsid w:val="00D27EF3"/>
    <w:rsid w:val="00D34A08"/>
    <w:rsid w:val="00D35A5C"/>
    <w:rsid w:val="00D40FD8"/>
    <w:rsid w:val="00D417C6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B7C58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0338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06D4"/>
    <w:rsid w:val="00E94F5E"/>
    <w:rsid w:val="00E94FD3"/>
    <w:rsid w:val="00E9545C"/>
    <w:rsid w:val="00EA2FCD"/>
    <w:rsid w:val="00EA796A"/>
    <w:rsid w:val="00EB0F8F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366E0"/>
    <w:rsid w:val="00F36D22"/>
    <w:rsid w:val="00F51A3C"/>
    <w:rsid w:val="00F5225A"/>
    <w:rsid w:val="00F53AFD"/>
    <w:rsid w:val="00F5527C"/>
    <w:rsid w:val="00F6420C"/>
    <w:rsid w:val="00F64F00"/>
    <w:rsid w:val="00F7049B"/>
    <w:rsid w:val="00F7222B"/>
    <w:rsid w:val="00F73A6E"/>
    <w:rsid w:val="00F740CD"/>
    <w:rsid w:val="00F7679F"/>
    <w:rsid w:val="00F817A0"/>
    <w:rsid w:val="00F91945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1BE3"/>
    <w:rsid w:val="00FD2779"/>
    <w:rsid w:val="00FD3748"/>
    <w:rsid w:val="00FD50AA"/>
    <w:rsid w:val="00FD57B8"/>
    <w:rsid w:val="00FE2782"/>
    <w:rsid w:val="00FE3899"/>
    <w:rsid w:val="00FE42F7"/>
    <w:rsid w:val="00FE62E8"/>
    <w:rsid w:val="00FE696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01B76C"/>
  <w15:chartTrackingRefBased/>
  <w15:docId w15:val="{B7A3E603-56B3-4255-9A02-B839F1D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A45D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deglobus">
    <w:name w:val="Balloon Text"/>
    <w:basedOn w:val="Normal"/>
    <w:link w:val="TextdeglobusCar"/>
    <w:rsid w:val="00255B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55BA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7B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6D33E8"/>
    <w:pPr>
      <w:spacing w:before="80"/>
    </w:pPr>
    <w:rPr>
      <w:kern w:val="28"/>
      <w:sz w:val="12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6D33E8"/>
    <w:rPr>
      <w:rFonts w:ascii="Helvetica" w:hAnsi="Helvetica"/>
      <w:kern w:val="28"/>
      <w:sz w:val="12"/>
      <w:lang w:val="es-ES"/>
    </w:rPr>
  </w:style>
  <w:style w:type="character" w:styleId="Enlla">
    <w:name w:val="Hyperlink"/>
    <w:unhideWhenUsed/>
    <w:rsid w:val="006D33E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3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55770B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B94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a.gencat.cat/ca/departament/proteccio-dades/informacio-detallada-tractaments/" TargetMode="External"/><Relationship Id="rId1" Type="http://schemas.openxmlformats.org/officeDocument/2006/relationships/hyperlink" Target="mailto:dg02.daam@genc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34F8-C986-4D62-88EA-C93B84F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Joan Espona Agustin</vt:lpstr>
      <vt:lpstr>Joan Espona Agustin</vt:lpstr>
    </vt:vector>
  </TitlesOfParts>
  <Company>Generalitat de Catalunya</Company>
  <LinksUpToDate>false</LinksUpToDate>
  <CharactersWithSpaces>8161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subject/>
  <dc:creator>DARP</dc:creator>
  <cp:keywords/>
  <cp:lastModifiedBy>Aguilar Vidal, Marçal</cp:lastModifiedBy>
  <cp:revision>22</cp:revision>
  <cp:lastPrinted>2015-11-24T15:14:00Z</cp:lastPrinted>
  <dcterms:created xsi:type="dcterms:W3CDTF">2019-07-24T09:28:00Z</dcterms:created>
  <dcterms:modified xsi:type="dcterms:W3CDTF">2021-08-10T09:09:00Z</dcterms:modified>
</cp:coreProperties>
</file>